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1CF1" w14:textId="6ED6C505" w:rsidR="00EF7B18" w:rsidRDefault="00FA4AA7" w:rsidP="00720D18">
      <w:pPr>
        <w:ind w:left="720" w:firstLine="720"/>
        <w:jc w:val="both"/>
        <w:rPr>
          <w:rFonts w:ascii="Arial" w:hAnsi="Arial" w:cs="Arial"/>
          <w:sz w:val="28"/>
          <w:szCs w:val="28"/>
          <w:u w:val="thick"/>
        </w:rPr>
      </w:pPr>
      <w:r>
        <w:rPr>
          <w:rFonts w:ascii="Arial" w:hAnsi="Arial" w:cs="Arial"/>
          <w:sz w:val="28"/>
          <w:szCs w:val="28"/>
          <w:u w:val="thick"/>
        </w:rPr>
        <w:t xml:space="preserve">Request For Special Assessment Letter </w:t>
      </w:r>
    </w:p>
    <w:p w14:paraId="1AA4051F" w14:textId="77777777" w:rsidR="00EF7B18" w:rsidRDefault="00FA4A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653940" w14:textId="23839FEF" w:rsidR="00EF7B18" w:rsidRDefault="00FA4AA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fee for a Town </w:t>
      </w:r>
      <w:r w:rsidR="00F42A78">
        <w:rPr>
          <w:sz w:val="20"/>
          <w:szCs w:val="20"/>
        </w:rPr>
        <w:t>o</w:t>
      </w:r>
      <w:r>
        <w:rPr>
          <w:sz w:val="20"/>
          <w:szCs w:val="20"/>
        </w:rPr>
        <w:t>f Red River Special Assessment Letter request is thirty dollars (</w:t>
      </w:r>
      <w:r>
        <w:rPr>
          <w:b/>
          <w:sz w:val="20"/>
          <w:szCs w:val="20"/>
        </w:rPr>
        <w:t>$30</w:t>
      </w:r>
      <w:r>
        <w:rPr>
          <w:sz w:val="20"/>
          <w:szCs w:val="20"/>
        </w:rPr>
        <w:t xml:space="preserve">).  Please submit a check with your request payable to: Town </w:t>
      </w:r>
      <w:r w:rsidR="008B3911">
        <w:rPr>
          <w:sz w:val="20"/>
          <w:szCs w:val="20"/>
        </w:rPr>
        <w:t>o</w:t>
      </w:r>
      <w:r>
        <w:rPr>
          <w:sz w:val="20"/>
          <w:szCs w:val="20"/>
        </w:rPr>
        <w:t>f Red River.</w:t>
      </w:r>
    </w:p>
    <w:p w14:paraId="43520E90" w14:textId="5EFFA729" w:rsidR="00EF7B18" w:rsidRDefault="00FA4AA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Town Special Assessment Letter addresses </w:t>
      </w:r>
      <w:r>
        <w:rPr>
          <w:b/>
          <w:sz w:val="20"/>
          <w:szCs w:val="20"/>
          <w:u w:val="single"/>
        </w:rPr>
        <w:t xml:space="preserve">only charges directly from the Town </w:t>
      </w:r>
      <w:r w:rsidR="008B3911">
        <w:rPr>
          <w:b/>
          <w:sz w:val="20"/>
          <w:szCs w:val="20"/>
          <w:u w:val="single"/>
        </w:rPr>
        <w:t>o</w:t>
      </w:r>
      <w:r>
        <w:rPr>
          <w:b/>
          <w:sz w:val="20"/>
          <w:szCs w:val="20"/>
          <w:u w:val="single"/>
        </w:rPr>
        <w:t>f Red River</w:t>
      </w:r>
      <w:r>
        <w:rPr>
          <w:sz w:val="20"/>
          <w:szCs w:val="20"/>
        </w:rPr>
        <w:t>.</w:t>
      </w:r>
    </w:p>
    <w:p w14:paraId="3E057AA3" w14:textId="77777777" w:rsidR="00EF7B18" w:rsidRDefault="00FA4AA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Special Assessment Letter </w:t>
      </w:r>
      <w:r>
        <w:rPr>
          <w:b/>
          <w:sz w:val="20"/>
          <w:szCs w:val="20"/>
          <w:u w:val="single"/>
        </w:rPr>
        <w:t>does not</w:t>
      </w:r>
      <w:r>
        <w:rPr>
          <w:sz w:val="20"/>
          <w:szCs w:val="20"/>
        </w:rPr>
        <w:t xml:space="preserve"> address:</w:t>
      </w:r>
    </w:p>
    <w:p w14:paraId="733E8E43" w14:textId="77777777" w:rsidR="00EF7B18" w:rsidRDefault="00FA4AA7">
      <w:pPr>
        <w:pStyle w:val="ListParagraph"/>
        <w:numPr>
          <w:ilvl w:val="1"/>
          <w:numId w:val="1"/>
        </w:numPr>
        <w:ind w:left="36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Dyckesville</w:t>
      </w:r>
      <w:proofErr w:type="spellEnd"/>
      <w:r>
        <w:rPr>
          <w:sz w:val="20"/>
          <w:szCs w:val="20"/>
        </w:rPr>
        <w:t xml:space="preserve"> Sanitary District charges that may be pending</w:t>
      </w:r>
    </w:p>
    <w:p w14:paraId="41E49262" w14:textId="77777777" w:rsidR="00EF7B18" w:rsidRDefault="00FA4AA7">
      <w:pPr>
        <w:ind w:left="1440" w:hanging="360"/>
        <w:rPr>
          <w:sz w:val="20"/>
          <w:szCs w:val="20"/>
        </w:rPr>
      </w:pPr>
      <w:proofErr w:type="spellStart"/>
      <w:r>
        <w:rPr>
          <w:sz w:val="20"/>
          <w:szCs w:val="20"/>
        </w:rPr>
        <w:t>Dyckesville</w:t>
      </w:r>
      <w:proofErr w:type="spellEnd"/>
      <w:r>
        <w:rPr>
          <w:sz w:val="20"/>
          <w:szCs w:val="20"/>
        </w:rPr>
        <w:t xml:space="preserve"> Sanitary District </w:t>
      </w:r>
    </w:p>
    <w:p w14:paraId="78D07EC2" w14:textId="1437E436" w:rsidR="00EF7B18" w:rsidRDefault="00FA4AA7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c/o </w:t>
      </w:r>
      <w:r w:rsidR="00327D13">
        <w:rPr>
          <w:sz w:val="20"/>
          <w:szCs w:val="20"/>
        </w:rPr>
        <w:t xml:space="preserve">Kathy </w:t>
      </w:r>
      <w:proofErr w:type="spellStart"/>
      <w:r w:rsidR="00327D13">
        <w:rPr>
          <w:sz w:val="20"/>
          <w:szCs w:val="20"/>
        </w:rPr>
        <w:t>Kluck</w:t>
      </w:r>
      <w:proofErr w:type="spellEnd"/>
      <w:r>
        <w:rPr>
          <w:sz w:val="20"/>
          <w:szCs w:val="20"/>
        </w:rPr>
        <w:t>, Clerk</w:t>
      </w:r>
    </w:p>
    <w:p w14:paraId="719BCB6A" w14:textId="77777777" w:rsidR="00EF7B18" w:rsidRDefault="00FA4AA7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6311 Sturgeon Bay Road</w:t>
      </w:r>
    </w:p>
    <w:p w14:paraId="00D793ED" w14:textId="77777777" w:rsidR="00EF7B18" w:rsidRDefault="00FA4AA7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Luxemburg, WI 54217</w:t>
      </w:r>
    </w:p>
    <w:p w14:paraId="6952ACA8" w14:textId="3050D894" w:rsidR="00EF7B18" w:rsidRDefault="00FA4AA7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920.</w:t>
      </w:r>
      <w:r w:rsidR="003F4F71">
        <w:rPr>
          <w:sz w:val="20"/>
          <w:szCs w:val="20"/>
        </w:rPr>
        <w:t>371.7030</w:t>
      </w:r>
    </w:p>
    <w:p w14:paraId="23B6A6C4" w14:textId="77777777" w:rsidR="00EF7B18" w:rsidRDefault="00FA4AA7">
      <w:pPr>
        <w:pStyle w:val="ListParagraph"/>
        <w:numPr>
          <w:ilvl w:val="1"/>
          <w:numId w:val="1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Any Back Taxes</w:t>
      </w:r>
    </w:p>
    <w:p w14:paraId="31286434" w14:textId="77777777" w:rsidR="00EF7B18" w:rsidRDefault="00FA4AA7">
      <w:pPr>
        <w:pStyle w:val="ListParagraph"/>
        <w:numPr>
          <w:ilvl w:val="1"/>
          <w:numId w:val="1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Any Kewaunee County outstanding charges or assessments</w:t>
      </w:r>
    </w:p>
    <w:p w14:paraId="7598DECD" w14:textId="5D48583B" w:rsidR="00EF7B18" w:rsidRDefault="00FA4AA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Please note that the Town </w:t>
      </w:r>
      <w:r w:rsidR="00E349E1">
        <w:rPr>
          <w:sz w:val="20"/>
          <w:szCs w:val="20"/>
        </w:rPr>
        <w:t>o</w:t>
      </w:r>
      <w:r>
        <w:rPr>
          <w:sz w:val="20"/>
          <w:szCs w:val="20"/>
        </w:rPr>
        <w:t xml:space="preserve">f Red River provides Recycling and Trash pickup and as part of that local service each resident is provided a recycling container and a trash container for automatic pickup service.  </w:t>
      </w:r>
      <w:r>
        <w:rPr>
          <w:b/>
          <w:bCs/>
          <w:sz w:val="20"/>
          <w:szCs w:val="20"/>
          <w:u w:val="single"/>
        </w:rPr>
        <w:t>If the current resident does not leave the existing containers the new resident will be assessed one hundred and twenty-five dollars ($125) for each replacement container.</w:t>
      </w:r>
    </w:p>
    <w:p w14:paraId="04A85C5B" w14:textId="77777777" w:rsidR="00EF7B18" w:rsidRDefault="00EF7B18"/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1439"/>
        <w:gridCol w:w="3555"/>
        <w:gridCol w:w="1639"/>
        <w:gridCol w:w="3717"/>
      </w:tblGrid>
      <w:tr w:rsidR="00EF7B18" w14:paraId="35C786B2" w14:textId="77777777">
        <w:trPr>
          <w:trHeight w:val="377"/>
          <w:jc w:val="center"/>
        </w:trPr>
        <w:tc>
          <w:tcPr>
            <w:tcW w:w="49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EBC887" w14:textId="77777777" w:rsidR="00EF7B18" w:rsidRDefault="00FA4A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Requester Contact Information</w:t>
            </w:r>
          </w:p>
        </w:tc>
        <w:tc>
          <w:tcPr>
            <w:tcW w:w="53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78C918" w14:textId="77777777" w:rsidR="00EF7B18" w:rsidRDefault="00FA4A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Information</w:t>
            </w:r>
          </w:p>
        </w:tc>
      </w:tr>
      <w:tr w:rsidR="00EF7B18" w14:paraId="5C564B03" w14:textId="77777777">
        <w:trPr>
          <w:jc w:val="center"/>
        </w:trPr>
        <w:tc>
          <w:tcPr>
            <w:tcW w:w="1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872093" w14:textId="77777777" w:rsidR="00EF7B18" w:rsidRDefault="00FA4AA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F96CEF" w14:textId="20E8D985" w:rsidR="00EF7B18" w:rsidRDefault="00EF7B18">
            <w:pPr>
              <w:spacing w:before="120" w:after="24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D4FC3D" w14:textId="77777777" w:rsidR="00EF7B18" w:rsidRDefault="00FA4AA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Parcel Number – </w:t>
            </w:r>
            <w:r>
              <w:rPr>
                <w:i/>
                <w:sz w:val="16"/>
                <w:szCs w:val="16"/>
              </w:rPr>
              <w:t>(starts w/ 31 018  )</w:t>
            </w:r>
          </w:p>
        </w:tc>
        <w:tc>
          <w:tcPr>
            <w:tcW w:w="3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DDB430" w14:textId="1FED7A9E" w:rsidR="00336233" w:rsidRDefault="00336233">
            <w:pPr>
              <w:spacing w:before="120" w:after="240"/>
              <w:rPr>
                <w:sz w:val="18"/>
                <w:szCs w:val="18"/>
              </w:rPr>
            </w:pPr>
          </w:p>
        </w:tc>
      </w:tr>
      <w:tr w:rsidR="00EF7B18" w14:paraId="094B08EA" w14:textId="77777777">
        <w:trPr>
          <w:jc w:val="center"/>
        </w:trPr>
        <w:tc>
          <w:tcPr>
            <w:tcW w:w="1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88870E" w14:textId="77777777" w:rsidR="00EF7B18" w:rsidRDefault="00FA4AA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</w:p>
        </w:tc>
        <w:tc>
          <w:tcPr>
            <w:tcW w:w="3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B2238B" w14:textId="7485B4D2" w:rsidR="00EF7B18" w:rsidRDefault="00EF7B18">
            <w:pPr>
              <w:spacing w:before="120" w:after="24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0A3DEB" w14:textId="77777777" w:rsidR="00EF7B18" w:rsidRDefault="00FA4AA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</w:t>
            </w:r>
          </w:p>
        </w:tc>
        <w:tc>
          <w:tcPr>
            <w:tcW w:w="3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F669F0" w14:textId="4876C9AF" w:rsidR="00EF7B18" w:rsidRDefault="00EF7B18" w:rsidP="00AA2E5E">
            <w:pPr>
              <w:tabs>
                <w:tab w:val="left" w:pos="2730"/>
              </w:tabs>
              <w:spacing w:before="120" w:after="240"/>
              <w:rPr>
                <w:sz w:val="18"/>
                <w:szCs w:val="18"/>
              </w:rPr>
            </w:pPr>
          </w:p>
        </w:tc>
      </w:tr>
      <w:tr w:rsidR="00EF7B18" w14:paraId="4F7B9147" w14:textId="77777777">
        <w:trPr>
          <w:jc w:val="center"/>
        </w:trPr>
        <w:tc>
          <w:tcPr>
            <w:tcW w:w="1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A19BB4" w14:textId="77777777" w:rsidR="00EF7B18" w:rsidRDefault="00FA4AA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3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DEFFB0" w14:textId="10241FE9" w:rsidR="00EF7B18" w:rsidRDefault="00EF7B18">
            <w:pPr>
              <w:spacing w:before="120" w:after="24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03DEB9" w14:textId="77777777" w:rsidR="00EF7B18" w:rsidRDefault="00FA4AA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Address</w:t>
            </w:r>
          </w:p>
        </w:tc>
        <w:tc>
          <w:tcPr>
            <w:tcW w:w="3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844C9A" w14:textId="54E8DF3F" w:rsidR="00EF7B18" w:rsidRDefault="00EF7B18">
            <w:pPr>
              <w:spacing w:before="120" w:after="240"/>
              <w:rPr>
                <w:sz w:val="18"/>
                <w:szCs w:val="18"/>
              </w:rPr>
            </w:pPr>
          </w:p>
        </w:tc>
      </w:tr>
      <w:tr w:rsidR="00EF7B18" w14:paraId="237A42BC" w14:textId="77777777">
        <w:trPr>
          <w:jc w:val="center"/>
        </w:trPr>
        <w:tc>
          <w:tcPr>
            <w:tcW w:w="1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8128C2" w14:textId="77777777" w:rsidR="00EF7B18" w:rsidRDefault="00FA4AA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City/State/Zip</w:t>
            </w:r>
          </w:p>
        </w:tc>
        <w:tc>
          <w:tcPr>
            <w:tcW w:w="3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057DC2" w14:textId="04C9572C" w:rsidR="00EF7B18" w:rsidRDefault="00EF7B18">
            <w:pPr>
              <w:spacing w:before="120" w:after="24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B648CE" w14:textId="77777777" w:rsidR="00EF7B18" w:rsidRDefault="00FA4AA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City/State/Zip</w:t>
            </w:r>
          </w:p>
        </w:tc>
        <w:tc>
          <w:tcPr>
            <w:tcW w:w="3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13CBB2" w14:textId="3B21D9F3" w:rsidR="00EF7B18" w:rsidRDefault="00EF7B18">
            <w:pPr>
              <w:spacing w:before="120" w:after="240"/>
              <w:rPr>
                <w:sz w:val="18"/>
                <w:szCs w:val="18"/>
              </w:rPr>
            </w:pPr>
          </w:p>
        </w:tc>
      </w:tr>
      <w:tr w:rsidR="00EF7B18" w14:paraId="087F5DE5" w14:textId="77777777">
        <w:trPr>
          <w:jc w:val="center"/>
        </w:trPr>
        <w:tc>
          <w:tcPr>
            <w:tcW w:w="1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5EDC52" w14:textId="77777777" w:rsidR="00EF7B18" w:rsidRDefault="00FA4AA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3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370E34" w14:textId="76452A28" w:rsidR="00EF7B18" w:rsidRDefault="00EF7B18">
            <w:pPr>
              <w:spacing w:before="120" w:after="24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28C79D" w14:textId="77777777" w:rsidR="00EF7B18" w:rsidRDefault="00FA4AA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Acres / Ft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7ED35C" w14:textId="77777777" w:rsidR="00EF7B18" w:rsidRDefault="00EF7B18">
            <w:pPr>
              <w:spacing w:before="120" w:after="240"/>
              <w:rPr>
                <w:sz w:val="18"/>
                <w:szCs w:val="18"/>
              </w:rPr>
            </w:pPr>
          </w:p>
        </w:tc>
      </w:tr>
      <w:tr w:rsidR="00EF7B18" w14:paraId="4AEF6285" w14:textId="77777777">
        <w:trPr>
          <w:jc w:val="center"/>
        </w:trPr>
        <w:tc>
          <w:tcPr>
            <w:tcW w:w="1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41DC22" w14:textId="77777777" w:rsidR="00EF7B18" w:rsidRDefault="00FA4AA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3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A6B1D6" w14:textId="1CB30424" w:rsidR="00EF7B18" w:rsidRDefault="00EF7B18">
            <w:pPr>
              <w:spacing w:before="120" w:after="24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011C09" w14:textId="77777777" w:rsidR="00EF7B18" w:rsidRDefault="00FA4AA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Requested</w:t>
            </w:r>
          </w:p>
        </w:tc>
        <w:tc>
          <w:tcPr>
            <w:tcW w:w="3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9D4F13" w14:textId="1AB289C9" w:rsidR="00EF7B18" w:rsidRDefault="00EF7B18">
            <w:pPr>
              <w:spacing w:before="120" w:after="240"/>
              <w:rPr>
                <w:sz w:val="18"/>
                <w:szCs w:val="18"/>
              </w:rPr>
            </w:pPr>
          </w:p>
        </w:tc>
      </w:tr>
    </w:tbl>
    <w:p w14:paraId="5CA36141" w14:textId="77777777" w:rsidR="00EF7B18" w:rsidRDefault="00EF7B18"/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533"/>
        <w:gridCol w:w="4926"/>
        <w:gridCol w:w="1801"/>
      </w:tblGrid>
      <w:tr w:rsidR="00EF7B18" w14:paraId="0A1F2F99" w14:textId="77777777">
        <w:tc>
          <w:tcPr>
            <w:tcW w:w="10260" w:type="dxa"/>
            <w:gridSpan w:val="3"/>
            <w:shd w:val="clear" w:color="auto" w:fill="auto"/>
          </w:tcPr>
          <w:p w14:paraId="02D6EBC2" w14:textId="6106A4D4" w:rsidR="00EF7B18" w:rsidRDefault="00A8556B">
            <w:r>
              <w:rPr>
                <w:rFonts w:ascii="MS Gothic" w:eastAsia="MS Gothic" w:hAnsi="MS Gothic" w:hint="eastAsia"/>
                <w:color w:val="000000"/>
              </w:rPr>
              <w:t>☒</w:t>
            </w:r>
            <w:r w:rsidR="00FA4AA7">
              <w:rPr>
                <w:rFonts w:ascii="MS Gothic" w:eastAsia="MS Gothic" w:hAnsi="MS Gothic"/>
                <w:color w:val="000000"/>
              </w:rPr>
              <w:t xml:space="preserve">   None: </w:t>
            </w:r>
            <w:r w:rsidR="00FA4AA7">
              <w:rPr>
                <w:rFonts w:ascii="Brush Script MT Italic" w:eastAsia="MS Gothic" w:hAnsi="Brush Script MT Italic"/>
                <w:b/>
                <w:color w:val="FF0000"/>
                <w:sz w:val="28"/>
                <w:szCs w:val="28"/>
                <w:u w:val="single"/>
              </w:rPr>
              <w:t xml:space="preserve">Town </w:t>
            </w:r>
            <w:r w:rsidR="000974A0">
              <w:rPr>
                <w:rFonts w:ascii="Brush Script MT Italic" w:eastAsia="MS Gothic" w:hAnsi="Brush Script MT Italic"/>
                <w:b/>
                <w:color w:val="FF0000"/>
                <w:sz w:val="28"/>
                <w:szCs w:val="28"/>
                <w:u w:val="single"/>
              </w:rPr>
              <w:t>of</w:t>
            </w:r>
            <w:r w:rsidR="00FA4AA7">
              <w:rPr>
                <w:rFonts w:ascii="Brush Script MT Italic" w:eastAsia="MS Gothic" w:hAnsi="Brush Script MT Italic"/>
                <w:b/>
                <w:color w:val="FF0000"/>
                <w:sz w:val="28"/>
                <w:szCs w:val="28"/>
                <w:u w:val="single"/>
              </w:rPr>
              <w:t xml:space="preserve"> Red River</w:t>
            </w:r>
            <w:r w:rsidR="00FA4AA7">
              <w:rPr>
                <w:rFonts w:ascii="MS Gothic" w:eastAsia="MS Gothic" w:hAnsi="MS Gothic"/>
                <w:color w:val="000000"/>
              </w:rPr>
              <w:t xml:space="preserve"> Special Assessment </w:t>
            </w:r>
          </w:p>
        </w:tc>
      </w:tr>
      <w:tr w:rsidR="00EF7B18" w14:paraId="41FE378B" w14:textId="77777777">
        <w:tc>
          <w:tcPr>
            <w:tcW w:w="3533" w:type="dxa"/>
            <w:shd w:val="clear" w:color="auto" w:fill="auto"/>
          </w:tcPr>
          <w:p w14:paraId="6971A3F3" w14:textId="77777777" w:rsidR="00EF7B18" w:rsidRDefault="00FA4AA7">
            <w:r>
              <w:rPr>
                <w:rFonts w:ascii="MS Gothic" w:eastAsia="MS Gothic" w:hAnsi="MS Gothic"/>
                <w:color w:val="000000"/>
              </w:rPr>
              <w:t>☐   Special Assessment:</w:t>
            </w:r>
          </w:p>
        </w:tc>
        <w:tc>
          <w:tcPr>
            <w:tcW w:w="4926" w:type="dxa"/>
            <w:shd w:val="clear" w:color="auto" w:fill="auto"/>
          </w:tcPr>
          <w:p w14:paraId="47AB87EB" w14:textId="77777777" w:rsidR="00EF7B18" w:rsidRDefault="00FA4AA7">
            <w:pPr>
              <w:jc w:val="center"/>
            </w:pPr>
            <w:r>
              <w:t>Item</w:t>
            </w:r>
          </w:p>
        </w:tc>
        <w:tc>
          <w:tcPr>
            <w:tcW w:w="1801" w:type="dxa"/>
            <w:shd w:val="clear" w:color="auto" w:fill="auto"/>
          </w:tcPr>
          <w:p w14:paraId="1A8A2D72" w14:textId="77777777" w:rsidR="00EF7B18" w:rsidRDefault="00FA4AA7">
            <w:pPr>
              <w:jc w:val="center"/>
            </w:pPr>
            <w:r>
              <w:t>Amount</w:t>
            </w:r>
          </w:p>
        </w:tc>
      </w:tr>
      <w:tr w:rsidR="00EF7B18" w14:paraId="4A83D78E" w14:textId="77777777">
        <w:tc>
          <w:tcPr>
            <w:tcW w:w="3533" w:type="dxa"/>
            <w:shd w:val="clear" w:color="auto" w:fill="auto"/>
          </w:tcPr>
          <w:p w14:paraId="50A5B420" w14:textId="77777777" w:rsidR="00EF7B18" w:rsidRDefault="00FA4AA7"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926" w:type="dxa"/>
            <w:shd w:val="clear" w:color="auto" w:fill="auto"/>
          </w:tcPr>
          <w:p w14:paraId="7FFC074A" w14:textId="77777777" w:rsidR="00EF7B18" w:rsidRDefault="00EF7B18"/>
        </w:tc>
        <w:tc>
          <w:tcPr>
            <w:tcW w:w="1801" w:type="dxa"/>
            <w:shd w:val="clear" w:color="auto" w:fill="auto"/>
          </w:tcPr>
          <w:p w14:paraId="02B08FA8" w14:textId="77777777" w:rsidR="00EF7B18" w:rsidRDefault="00EF7B18"/>
        </w:tc>
      </w:tr>
      <w:tr w:rsidR="00EF7B18" w14:paraId="05ABB432" w14:textId="77777777">
        <w:tc>
          <w:tcPr>
            <w:tcW w:w="3533" w:type="dxa"/>
            <w:shd w:val="clear" w:color="auto" w:fill="auto"/>
          </w:tcPr>
          <w:p w14:paraId="3EF12CEB" w14:textId="77777777" w:rsidR="00EF7B18" w:rsidRDefault="00FA4AA7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926" w:type="dxa"/>
            <w:shd w:val="clear" w:color="auto" w:fill="auto"/>
          </w:tcPr>
          <w:p w14:paraId="4555050B" w14:textId="77777777" w:rsidR="00EF7B18" w:rsidRDefault="00EF7B18"/>
        </w:tc>
        <w:tc>
          <w:tcPr>
            <w:tcW w:w="1801" w:type="dxa"/>
            <w:shd w:val="clear" w:color="auto" w:fill="auto"/>
          </w:tcPr>
          <w:p w14:paraId="69AF5062" w14:textId="77777777" w:rsidR="00EF7B18" w:rsidRDefault="00EF7B18"/>
        </w:tc>
      </w:tr>
      <w:tr w:rsidR="00EF7B18" w14:paraId="091561C3" w14:textId="77777777">
        <w:tc>
          <w:tcPr>
            <w:tcW w:w="3533" w:type="dxa"/>
            <w:shd w:val="clear" w:color="auto" w:fill="auto"/>
          </w:tcPr>
          <w:p w14:paraId="272C878E" w14:textId="77777777" w:rsidR="00EF7B18" w:rsidRDefault="00FA4AA7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926" w:type="dxa"/>
            <w:shd w:val="clear" w:color="auto" w:fill="auto"/>
          </w:tcPr>
          <w:p w14:paraId="72591E8F" w14:textId="77777777" w:rsidR="00EF7B18" w:rsidRDefault="00EF7B18"/>
        </w:tc>
        <w:tc>
          <w:tcPr>
            <w:tcW w:w="1801" w:type="dxa"/>
            <w:shd w:val="clear" w:color="auto" w:fill="auto"/>
          </w:tcPr>
          <w:p w14:paraId="5FF65B31" w14:textId="77777777" w:rsidR="00EF7B18" w:rsidRDefault="00EF7B18"/>
        </w:tc>
      </w:tr>
    </w:tbl>
    <w:p w14:paraId="14542C17" w14:textId="77777777" w:rsidR="00EF7B18" w:rsidRDefault="00EF7B18"/>
    <w:p w14:paraId="7C2C354F" w14:textId="77777777" w:rsidR="00EF7B18" w:rsidRDefault="00EF7B18"/>
    <w:p w14:paraId="4706186D" w14:textId="77777777" w:rsidR="00EF7B18" w:rsidRDefault="00FA4AA7">
      <w:pPr>
        <w:ind w:left="-90" w:right="-27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</w:p>
    <w:p w14:paraId="4FE3E9D5" w14:textId="6B778EE2" w:rsidR="00EF7B18" w:rsidRDefault="00720D18">
      <w:pPr>
        <w:ind w:left="-540"/>
      </w:pPr>
      <w:r>
        <w:tab/>
        <w:t xml:space="preserve">Charlotte M. </w:t>
      </w:r>
      <w:proofErr w:type="spellStart"/>
      <w:r>
        <w:t>Duckart</w:t>
      </w:r>
      <w:proofErr w:type="spellEnd"/>
    </w:p>
    <w:p w14:paraId="758E8138" w14:textId="4C08414A" w:rsidR="00EF7B18" w:rsidRDefault="00FA4AA7">
      <w:pPr>
        <w:ind w:left="-90"/>
      </w:pPr>
      <w:r>
        <w:tab/>
        <w:t xml:space="preserve">Clerk – Town </w:t>
      </w:r>
      <w:r w:rsidR="000974A0">
        <w:t>o</w:t>
      </w:r>
      <w:r>
        <w:t>f Red River</w:t>
      </w:r>
    </w:p>
    <w:sectPr w:rsidR="00EF7B18">
      <w:headerReference w:type="default" r:id="rId8"/>
      <w:pgSz w:w="12240" w:h="15840"/>
      <w:pgMar w:top="777" w:right="1440" w:bottom="777" w:left="1440" w:header="720" w:footer="720" w:gutter="0"/>
      <w:pgBorders w:offsetFrom="page">
        <w:top w:val="single" w:sz="4" w:space="31" w:color="A6A6A6"/>
        <w:left w:val="single" w:sz="4" w:space="31" w:color="A6A6A6"/>
        <w:bottom w:val="single" w:sz="4" w:space="31" w:color="A6A6A6"/>
        <w:right w:val="single" w:sz="4" w:space="31" w:color="A6A6A6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225B" w14:textId="77777777" w:rsidR="002B23EF" w:rsidRDefault="002B23EF">
      <w:r>
        <w:separator/>
      </w:r>
    </w:p>
  </w:endnote>
  <w:endnote w:type="continuationSeparator" w:id="0">
    <w:p w14:paraId="43020C9B" w14:textId="77777777" w:rsidR="002B23EF" w:rsidRDefault="002B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 Italic">
    <w:panose1 w:val="0306080204040607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3552" w14:textId="77777777" w:rsidR="002B23EF" w:rsidRDefault="002B23EF">
      <w:r>
        <w:separator/>
      </w:r>
    </w:p>
  </w:footnote>
  <w:footnote w:type="continuationSeparator" w:id="0">
    <w:p w14:paraId="2CAF1455" w14:textId="77777777" w:rsidR="002B23EF" w:rsidRDefault="002B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E8D4" w14:textId="77777777" w:rsidR="00EF7B18" w:rsidRDefault="00FA4AA7">
    <w:pPr>
      <w:pStyle w:val="Header"/>
      <w:tabs>
        <w:tab w:val="clear" w:pos="8640"/>
        <w:tab w:val="right" w:pos="9180"/>
      </w:tabs>
      <w:rPr>
        <w:sz w:val="20"/>
        <w:szCs w:val="20"/>
      </w:rPr>
    </w:pPr>
    <w:r>
      <w:rPr>
        <w:noProof/>
      </w:rPr>
      <w:drawing>
        <wp:inline distT="0" distB="0" distL="0" distR="0" wp14:anchorId="1944F6E7" wp14:editId="05C0B491">
          <wp:extent cx="1137920" cy="65024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ab/>
    </w:r>
    <w:r>
      <w:rPr>
        <w:rFonts w:ascii="Brush Script MT Italic" w:eastAsia="MS Gothic" w:hAnsi="Brush Script MT Italic"/>
        <w:b/>
        <w:color w:val="FF0000"/>
        <w:sz w:val="52"/>
        <w:szCs w:val="52"/>
        <w:u w:val="single"/>
      </w:rPr>
      <w:t>Town Of Red River</w:t>
    </w:r>
    <w:r>
      <w:rPr>
        <w:sz w:val="36"/>
        <w:szCs w:val="36"/>
      </w:rPr>
      <w:tab/>
    </w:r>
    <w:r>
      <w:rPr>
        <w:i/>
        <w:sz w:val="20"/>
        <w:szCs w:val="20"/>
        <w:u w:val="single"/>
      </w:rPr>
      <w:t>Mailing Address</w:t>
    </w:r>
  </w:p>
  <w:p w14:paraId="48B8F3D1" w14:textId="32E4FD8D" w:rsidR="00EF7B18" w:rsidRDefault="00FA4AA7">
    <w:pPr>
      <w:pStyle w:val="Header"/>
      <w:tabs>
        <w:tab w:val="clear" w:pos="8640"/>
        <w:tab w:val="right" w:pos="9360"/>
      </w:tabs>
      <w:rPr>
        <w:sz w:val="20"/>
        <w:szCs w:val="20"/>
      </w:rPr>
    </w:pPr>
    <w:r>
      <w:rPr>
        <w:sz w:val="36"/>
        <w:szCs w:val="36"/>
      </w:rPr>
      <w:tab/>
    </w:r>
    <w:r>
      <w:rPr>
        <w:sz w:val="20"/>
        <w:szCs w:val="20"/>
      </w:rPr>
      <w:t>E505 C</w:t>
    </w:r>
    <w:r w:rsidR="00AF242C">
      <w:rPr>
        <w:sz w:val="20"/>
        <w:szCs w:val="20"/>
      </w:rPr>
      <w:t>oun</w:t>
    </w:r>
    <w:r>
      <w:rPr>
        <w:sz w:val="20"/>
        <w:szCs w:val="20"/>
      </w:rPr>
      <w:t>ty R</w:t>
    </w:r>
    <w:r w:rsidR="00BE4F0F">
      <w:rPr>
        <w:sz w:val="20"/>
        <w:szCs w:val="20"/>
      </w:rPr>
      <w:t>oa</w:t>
    </w:r>
    <w:r>
      <w:rPr>
        <w:sz w:val="20"/>
        <w:szCs w:val="20"/>
      </w:rPr>
      <w:t>d S</w:t>
    </w:r>
    <w:r>
      <w:rPr>
        <w:sz w:val="20"/>
        <w:szCs w:val="20"/>
      </w:rPr>
      <w:tab/>
      <w:t xml:space="preserve"> </w:t>
    </w:r>
    <w:r w:rsidR="00DA1EA4">
      <w:rPr>
        <w:sz w:val="20"/>
        <w:szCs w:val="20"/>
      </w:rPr>
      <w:t>E</w:t>
    </w:r>
    <w:r w:rsidR="00BE4F0F">
      <w:rPr>
        <w:sz w:val="20"/>
        <w:szCs w:val="20"/>
      </w:rPr>
      <w:t xml:space="preserve">505 County Road S </w:t>
    </w:r>
  </w:p>
  <w:p w14:paraId="7A6E7ADB" w14:textId="77777777" w:rsidR="00EF7B18" w:rsidRDefault="00FA4AA7">
    <w:pPr>
      <w:pStyle w:val="Header"/>
      <w:tabs>
        <w:tab w:val="clear" w:pos="8640"/>
        <w:tab w:val="right" w:pos="9450"/>
      </w:tabs>
      <w:rPr>
        <w:sz w:val="20"/>
        <w:szCs w:val="20"/>
      </w:rPr>
    </w:pPr>
    <w:r>
      <w:rPr>
        <w:sz w:val="20"/>
        <w:szCs w:val="20"/>
      </w:rPr>
      <w:tab/>
      <w:t>Luxemburg, WI 54217</w:t>
    </w:r>
    <w:r>
      <w:rPr>
        <w:sz w:val="20"/>
        <w:szCs w:val="20"/>
      </w:rPr>
      <w:tab/>
      <w:t>Luxemburg, WI 54217</w:t>
    </w:r>
  </w:p>
  <w:p w14:paraId="7B6C0CE8" w14:textId="2D53D9C1" w:rsidR="00EF7B18" w:rsidRDefault="00FA4AA7">
    <w:pPr>
      <w:pStyle w:val="Header"/>
      <w:tabs>
        <w:tab w:val="clear" w:pos="8640"/>
        <w:tab w:val="right" w:pos="9090"/>
      </w:tabs>
    </w:pPr>
    <w:r>
      <w:rPr>
        <w:sz w:val="20"/>
        <w:szCs w:val="20"/>
      </w:rPr>
      <w:tab/>
    </w:r>
    <w:r>
      <w:rPr>
        <w:sz w:val="20"/>
        <w:szCs w:val="20"/>
      </w:rPr>
      <w:tab/>
      <w:t>Ph.  920.</w:t>
    </w:r>
    <w:r w:rsidR="00720D18">
      <w:rPr>
        <w:sz w:val="20"/>
        <w:szCs w:val="20"/>
      </w:rPr>
      <w:t>536-0459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8433B"/>
    <w:multiLevelType w:val="multilevel"/>
    <w:tmpl w:val="C3A667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AC044E"/>
    <w:multiLevelType w:val="multilevel"/>
    <w:tmpl w:val="C6DA3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03655">
    <w:abstractNumId w:val="1"/>
  </w:num>
  <w:num w:numId="2" w16cid:durableId="146107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B18"/>
    <w:rsid w:val="0000162C"/>
    <w:rsid w:val="000326BB"/>
    <w:rsid w:val="000358DB"/>
    <w:rsid w:val="00062731"/>
    <w:rsid w:val="000974A0"/>
    <w:rsid w:val="000C0777"/>
    <w:rsid w:val="00121A8E"/>
    <w:rsid w:val="00177ABA"/>
    <w:rsid w:val="001A2510"/>
    <w:rsid w:val="001A50CA"/>
    <w:rsid w:val="001F3FB6"/>
    <w:rsid w:val="00200302"/>
    <w:rsid w:val="0027483C"/>
    <w:rsid w:val="00281375"/>
    <w:rsid w:val="002B23EF"/>
    <w:rsid w:val="002D1B62"/>
    <w:rsid w:val="00321A5F"/>
    <w:rsid w:val="00327D13"/>
    <w:rsid w:val="00336233"/>
    <w:rsid w:val="003C1FA3"/>
    <w:rsid w:val="003D0650"/>
    <w:rsid w:val="003F4F71"/>
    <w:rsid w:val="005254B8"/>
    <w:rsid w:val="005B0F3E"/>
    <w:rsid w:val="00662AAE"/>
    <w:rsid w:val="00695872"/>
    <w:rsid w:val="006A4BBD"/>
    <w:rsid w:val="006B52EA"/>
    <w:rsid w:val="00720D18"/>
    <w:rsid w:val="00806989"/>
    <w:rsid w:val="0084765D"/>
    <w:rsid w:val="00852750"/>
    <w:rsid w:val="008756E6"/>
    <w:rsid w:val="008B0F18"/>
    <w:rsid w:val="008B3911"/>
    <w:rsid w:val="008C692E"/>
    <w:rsid w:val="00A27F58"/>
    <w:rsid w:val="00A3051F"/>
    <w:rsid w:val="00A8556B"/>
    <w:rsid w:val="00AA2E5E"/>
    <w:rsid w:val="00AF242C"/>
    <w:rsid w:val="00B34D20"/>
    <w:rsid w:val="00B37AB3"/>
    <w:rsid w:val="00B4656C"/>
    <w:rsid w:val="00B66B79"/>
    <w:rsid w:val="00BE4F0F"/>
    <w:rsid w:val="00C64E97"/>
    <w:rsid w:val="00D31496"/>
    <w:rsid w:val="00DA1EA4"/>
    <w:rsid w:val="00E204F2"/>
    <w:rsid w:val="00E349E1"/>
    <w:rsid w:val="00EB49DA"/>
    <w:rsid w:val="00EF7B18"/>
    <w:rsid w:val="00F2067C"/>
    <w:rsid w:val="00F3171B"/>
    <w:rsid w:val="00F42A78"/>
    <w:rsid w:val="00F847FB"/>
    <w:rsid w:val="00FA1B4A"/>
    <w:rsid w:val="00FA4AA7"/>
    <w:rsid w:val="00FD5ABC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5EA2"/>
  <w15:docId w15:val="{3D8852A1-2FB0-48E8-9E7C-F809B021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247EF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67950"/>
  </w:style>
  <w:style w:type="character" w:customStyle="1" w:styleId="FooterChar">
    <w:name w:val="Footer Char"/>
    <w:basedOn w:val="DefaultParagraphFont"/>
    <w:link w:val="Footer"/>
    <w:uiPriority w:val="99"/>
    <w:qFormat/>
    <w:rsid w:val="00C67950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47EF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67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C6795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74CE"/>
    <w:pPr>
      <w:ind w:left="720"/>
      <w:contextualSpacing/>
    </w:pPr>
  </w:style>
  <w:style w:type="table" w:styleId="TableGrid">
    <w:name w:val="Table Grid"/>
    <w:basedOn w:val="TableNormal"/>
    <w:uiPriority w:val="59"/>
    <w:rsid w:val="004A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4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775B-79D9-414D-98A9-6EE44AFF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1180</Characters>
  <Application>Microsoft Office Word</Application>
  <DocSecurity>0</DocSecurity>
  <Lines>9</Lines>
  <Paragraphs>2</Paragraphs>
  <ScaleCrop>false</ScaleCrop>
  <Company>CORROY FARM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CORROY</dc:creator>
  <dc:description/>
  <cp:lastModifiedBy>Sandra Monfils</cp:lastModifiedBy>
  <cp:revision>39</cp:revision>
  <cp:lastPrinted>2016-07-11T21:44:00Z</cp:lastPrinted>
  <dcterms:created xsi:type="dcterms:W3CDTF">2023-02-05T19:31:00Z</dcterms:created>
  <dcterms:modified xsi:type="dcterms:W3CDTF">2023-05-19T01:31:00Z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CORROY FARM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